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E1" w:rsidRPr="00A71955" w:rsidRDefault="00666DE1" w:rsidP="00A7195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1955">
        <w:rPr>
          <w:rFonts w:ascii="Times New Roman" w:hAnsi="Times New Roman" w:cs="Times New Roman"/>
          <w:color w:val="FF0000"/>
          <w:sz w:val="28"/>
          <w:szCs w:val="28"/>
        </w:rPr>
        <w:t>ЧТО ТАКОЕ ПРОФСОЮЗ?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«Профсоюз – это добровольное общественное объединение граждан, связанных общими производственными,  профессиональными интересами по роду их деятельности, создаваемое в целях  представительства и защиты их социально-трудовых прав и интересов».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E1" w:rsidRPr="00A71955" w:rsidRDefault="00666DE1" w:rsidP="00A71955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71955">
        <w:rPr>
          <w:rFonts w:ascii="Times New Roman" w:hAnsi="Times New Roman" w:cs="Times New Roman"/>
          <w:color w:val="00B050"/>
          <w:sz w:val="28"/>
          <w:szCs w:val="28"/>
        </w:rPr>
        <w:t>Что даёт нам профсоюз?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 xml:space="preserve">      — Стабильность трудовых отношений.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 xml:space="preserve">    —   Приобщение к управлению учреждением через коллективный договор и соглашения.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 xml:space="preserve">      — Поддержку и развитие творческого и профессионального потенциала.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 xml:space="preserve">     — Консультации юристов. Защита в суде. Консультации специалистов по охране труда и правовую помощь при несчастных случаях.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 xml:space="preserve">   —   Организацию отдыха работников и детей.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Организацию и проведение культурных мероприятий.</w:t>
      </w:r>
    </w:p>
    <w:p w:rsidR="00666DE1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Материальная помощь работникам.</w:t>
      </w:r>
    </w:p>
    <w:p w:rsidR="00A71955" w:rsidRPr="00A71955" w:rsidRDefault="00A71955" w:rsidP="00A71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— добровольное объединение членов профсоюза, работающих, как правило, на одном предприятии, в одном учреждении, одной организации независимо от форм собственности и подчиненности, действующее на основании положения, принятого им в соответствии с уставом, или на основании общего положения </w:t>
      </w:r>
      <w:proofErr w:type="gramStart"/>
      <w:r w:rsidRPr="00A719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71955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соответствующего профсоюза.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Прежде всего,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 xml:space="preserve">Профессиональный союз работников народного образования и науки Российской Федерации — добровольное общественное объединение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</w:t>
      </w:r>
      <w:r w:rsidRPr="00A71955">
        <w:rPr>
          <w:rFonts w:ascii="Times New Roman" w:hAnsi="Times New Roman" w:cs="Times New Roman"/>
          <w:sz w:val="28"/>
          <w:szCs w:val="28"/>
        </w:rPr>
        <w:lastRenderedPageBreak/>
        <w:t>учреждениях профессионального образования независимо от их организационно-правовой формы.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Прежде всего,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Есть профсоюзная организация — есть орган, выступающий от имени работников.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Есть профсоюзная организация — есть коллективный договор, есть возможность контролировать соблюдение прав и гарантий работников.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Есть профсоюзная организация — есть возможность защиты социальных гарантий в реализации права на труд.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Есть профсоюзная организация — есть возможность получить помощь и поддержку коллег.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Есть профсоюзная организация — есть возможность получать бесплатную юридическую помощь, обращаться с жалобами и заявлениями по всем вопросам, касающимися защиты прав работников.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Профсоюз сегодня — единственная общественная организация, имеющая законодательные права на деле представлять интересы и защищать права работников.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 xml:space="preserve">       Профсоюз — это один из главных инструментов, который позволяет урегулировать взаимоотношения между работниками и работодателем. А в каких </w:t>
      </w:r>
      <w:proofErr w:type="gramStart"/>
      <w:r w:rsidRPr="00A71955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A71955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A71955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A71955">
        <w:rPr>
          <w:rFonts w:ascii="Times New Roman" w:hAnsi="Times New Roman" w:cs="Times New Roman"/>
          <w:sz w:val="28"/>
          <w:szCs w:val="28"/>
        </w:rPr>
        <w:t xml:space="preserve"> порядке учителя могут обращаться в свой профсоюз? Какие проблемы он поможет разрешить? Давайте разбираться.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E1" w:rsidRPr="00A71955" w:rsidRDefault="00666DE1" w:rsidP="00A71955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71955">
        <w:rPr>
          <w:rFonts w:ascii="Times New Roman" w:hAnsi="Times New Roman" w:cs="Times New Roman"/>
          <w:color w:val="00B050"/>
          <w:sz w:val="28"/>
          <w:szCs w:val="28"/>
        </w:rPr>
        <w:t>Статус профсоюза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Итак, профсоюзы, их объединения действуют на основании самостоятельно разработанных и утвержденных ими уставов, содержащих положения, которые указаны в статье 7 Федерального закона от 12 января 1996 г. № 10-ФЗ «О профессиональных союзах, их правах и гарантиях деятельности» (далее — Закон о профсоюзах).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lastRenderedPageBreak/>
        <w:t>Первичные профсоюзные организации действуют на основании положений, принятых профсоюзами в соответствии с их уставами, или на основании общего положения о первичной профсоюзной организации соответствующего профсоюза.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Профсоюзы и их объединения, а также первичные профсоюзные организации могут получить статус юридического лица, зарегистрировавшись в соответствии с Федеральным законом от 8 августа 2001 г . № 129-ФЗ, с учетом специального порядка, предусмотренного Законом о профсоюзах.</w:t>
      </w:r>
    </w:p>
    <w:p w:rsidR="00666DE1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Однако они имеют право осуществлять деятельность и без государственной регистрации, не приобретая статуса юридического лица. Об этом сказано в статье 8 Закона о профсоюзах.</w:t>
      </w:r>
    </w:p>
    <w:p w:rsidR="00A71955" w:rsidRPr="00A71955" w:rsidRDefault="00A71955" w:rsidP="00A71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E1" w:rsidRPr="00A71955" w:rsidRDefault="00666DE1" w:rsidP="00A71955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71955">
        <w:rPr>
          <w:rFonts w:ascii="Times New Roman" w:hAnsi="Times New Roman" w:cs="Times New Roman"/>
          <w:color w:val="00B050"/>
          <w:sz w:val="28"/>
          <w:szCs w:val="28"/>
        </w:rPr>
        <w:t>Социальное партнерство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Статьей 23 Трудового кодекса РФ определено следующее. Под социальным партнерством в сфере труда понимается система взаимоотношений между работниками или представителями работников, работодателями или представителями работодателей, органами государственной власти 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Согласно статье 27 Трудового кодекса РФ, социальное партнерство возможно в следующих формах: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коллективные переговоры по подготовке проектов коллективных договоров, соглашений и по заключению коллективных договоров;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взаимные консультации и переговоры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 и иных нормативных правовых актов, содержащих нормы трудового права (то есть помогают совершенствовать трудовое законодательство и иные нормативно-правовые акты, содержащие нормы трудового права);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участие работников или их представителей в управлении организацией;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участие представителей работников и работодателей в разрешении трудовых споров.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Профсоюзы и их объединения могут быть представителями работников в социальном партнерстве (ст. 29 Трудового кодекса РФ).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ЧТО ТАКОЕ ПРОФСОЮЗ?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Для ответа на данный вопрос обратимся к нормативным актам. Закон о профсоюзах дает следующие определения: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профсоюз — добровольное общественное объединение граждан, связанных общими производственными, профессиональными интересами по роду их деятельности в целях представительства и защиты их социально-трудовых прав и интересов;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первичная профсоюзная организация — добровольное объединение членов профсоюза, работающих, как правило, на одном предприятии, в одном учреждении, одной организации, независимо от форм собственности и подчиненности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профсоюза;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территориальная организация профсоюза — добровольное объединение членов первичных профсоюзных организаций одного профсоюза, действующее на территории одного субъекта РФ, либо на территориях нескольких субъектов РФ, либо на территории города или района.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Можно выделить две основные функции профсоюзных образований: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 xml:space="preserve"> — представление интересов работников в отношениях с работодателями;</w:t>
      </w:r>
    </w:p>
    <w:p w:rsidR="00A71955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 xml:space="preserve"> — защита трудовых прав и законных интересов работников.</w:t>
      </w:r>
    </w:p>
    <w:p w:rsidR="00A71955" w:rsidRDefault="00A71955" w:rsidP="00A71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E1" w:rsidRPr="00A71955" w:rsidRDefault="00666DE1" w:rsidP="00A71955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 xml:space="preserve"> </w:t>
      </w:r>
      <w:r w:rsidRPr="00A71955">
        <w:rPr>
          <w:rFonts w:ascii="Times New Roman" w:hAnsi="Times New Roman" w:cs="Times New Roman"/>
          <w:color w:val="00B050"/>
          <w:sz w:val="28"/>
          <w:szCs w:val="28"/>
        </w:rPr>
        <w:t>Полномочия профсоюзов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Основные полномочия профсоюзов закреплены в главе 2 Закона о профсоюзах. Данный закон предоставляет равные права всем профсоюзам.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lastRenderedPageBreak/>
        <w:t>Среди полномочий, которыми наделяет профсоюзы законодательство, можно выделить следующие: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защита социально-трудовых прав работников, в том числе посредством обращения в органы, рассматривающие трудовые споры;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 xml:space="preserve">ведение коллективных переговоров, заключение коллективных договоров или соглашений, </w:t>
      </w:r>
      <w:proofErr w:type="gramStart"/>
      <w:r w:rsidRPr="00A719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1955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9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1955">
        <w:rPr>
          <w:rFonts w:ascii="Times New Roman" w:hAnsi="Times New Roman" w:cs="Times New Roman"/>
          <w:sz w:val="28"/>
          <w:szCs w:val="28"/>
        </w:rPr>
        <w:t xml:space="preserve"> соблюдением работодателем законодательства о труде;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получение информации от работодателя, органов государственной власти и местного самоуправления по социально-трудовым вопросам.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 xml:space="preserve">Профсоюзы защищают право своих членов свободно распоряжаться собственными способностями к труду, выбирать род деятельности и профессию, а также право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A71955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A71955">
        <w:rPr>
          <w:rFonts w:ascii="Times New Roman" w:hAnsi="Times New Roman" w:cs="Times New Roman"/>
          <w:sz w:val="28"/>
          <w:szCs w:val="28"/>
        </w:rPr>
        <w:t>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Важной составляющей деятельности профсоюзов является участие в установлении и изменении условий труда, определении режимов рабочего времени и т. д.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A719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195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профсоюзам разрешено создавать собственные инспекции труда, которые наделяются полномочиями, предусмотренными положениями, утверждаемыми профсоюзами. Профсоюзные инспекторы труда беспрепятственно посещают организации, в которых работают члены данного профсоюза, независимо от форм собственности и подчиненности. Это мероприятие необходимо для проведения проверок соблюдения работодателями условий коллективного договора или соглашения.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E1" w:rsidRPr="00A71955" w:rsidRDefault="00666DE1" w:rsidP="00A71955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71955">
        <w:rPr>
          <w:rFonts w:ascii="Times New Roman" w:hAnsi="Times New Roman" w:cs="Times New Roman"/>
          <w:color w:val="00B050"/>
          <w:sz w:val="28"/>
          <w:szCs w:val="28"/>
        </w:rPr>
        <w:t>КОГДА МНЕНИЕ ПРОФСОЮЗА НЕОБХОДИМО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Формы материального поощрения, размеры окладов, а также нормы труда устанавливаются работодателями по согласованию с профсоюзными органами и закрепляются в коллективных договорах или соглашениях.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lastRenderedPageBreak/>
        <w:t xml:space="preserve"> В случаях нарушения законодательства о труде профсоюзы вправе как по просьбе членов профсоюза или других работников, так и по собственной инициативе обращаться с заявлениями в защиту их трудовых прав в органы, рассматривающие трудовые споры.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А нарушения трудовых прав и законных интересов работников со стороны работодателей, как известно, могут быть самыми различными — это и незаконное увольнение, и несоблюдение установленного порядка увольнения, требование о выполнении работы, не предусмотренной трудовым договором, нарушение режима труда, невыплата заработной платы, и многое другое.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E1" w:rsidRPr="00A71955" w:rsidRDefault="00666DE1" w:rsidP="00A71955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71955">
        <w:rPr>
          <w:rFonts w:ascii="Times New Roman" w:hAnsi="Times New Roman" w:cs="Times New Roman"/>
          <w:color w:val="00B050"/>
          <w:sz w:val="28"/>
          <w:szCs w:val="28"/>
        </w:rPr>
        <w:t>Процедура защиты прав работника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Далее рассмотрим такую ситуацию, как расторжение трудового договора с работником — членом профсоюза. Причины могут быть вполне законными. Например, увольнение в связи с сокращением численности, или из-за несоответствия занимаемой должности, подтвержденного результатами аттестации, или по причине неоднократного неисполнения работником без уважительных причин своих трудовых обязанностей, если он уже имеет дисциплинарное взыскание. В любом случае работодатель до окончательного принятия решения обязан направить в выборный орган соответствующей профсоюзной организации проект приказа и копии документов, являющихся основанием для принятия указанного решения. Для выработки и представления мотивированного мнения (в письменной форме) выборному органу первичной профсоюзной организации дано семь рабочих дней со дня получения проекта приказа и копий документов.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 xml:space="preserve">Если выборный орган первичной профсоюзной организации выразил несогласие с предполагаемым решением работодателя, он в течение трех рабочих дней проводит с работодателем или его представителем дополнительные консультации. Их результаты оформляются протоколом. При </w:t>
      </w:r>
      <w:proofErr w:type="spellStart"/>
      <w:r w:rsidRPr="00A7195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71955">
        <w:rPr>
          <w:rFonts w:ascii="Times New Roman" w:hAnsi="Times New Roman" w:cs="Times New Roman"/>
          <w:sz w:val="28"/>
          <w:szCs w:val="28"/>
        </w:rPr>
        <w:t xml:space="preserve"> общего согласия работодатель по истечении 10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решение. В свою очередь профорганизация может обратиться с заявлением о помощи в защите трудовых интересов в органы, рассматривающие трудовые споры. А за работодателем остается право расторгнуть трудовой договор не позднее одного месяца со дня получения </w:t>
      </w:r>
      <w:r w:rsidRPr="00A71955">
        <w:rPr>
          <w:rFonts w:ascii="Times New Roman" w:hAnsi="Times New Roman" w:cs="Times New Roman"/>
          <w:sz w:val="28"/>
          <w:szCs w:val="28"/>
        </w:rPr>
        <w:lastRenderedPageBreak/>
        <w:t>мотивированного мнения выборного органа первичной профсоюзной организации. В указанный период не засчитываются периоды временной нетрудоспособности работника, пребывания его в отпуске и другие периоды отсутствия, когда за ним сохраняется место работы (должность).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E1" w:rsidRPr="00A71955" w:rsidRDefault="00666DE1" w:rsidP="00A71955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71955">
        <w:rPr>
          <w:rFonts w:ascii="Times New Roman" w:hAnsi="Times New Roman" w:cs="Times New Roman"/>
          <w:color w:val="00B050"/>
          <w:sz w:val="28"/>
          <w:szCs w:val="28"/>
        </w:rPr>
        <w:t>Обращение в профсоюз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71955">
        <w:rPr>
          <w:rFonts w:ascii="Times New Roman" w:hAnsi="Times New Roman" w:cs="Times New Roman"/>
          <w:sz w:val="28"/>
          <w:szCs w:val="28"/>
        </w:rPr>
        <w:t>все-таки</w:t>
      </w:r>
      <w:proofErr w:type="gramEnd"/>
      <w:r w:rsidRPr="00A71955">
        <w:rPr>
          <w:rFonts w:ascii="Times New Roman" w:hAnsi="Times New Roman" w:cs="Times New Roman"/>
          <w:sz w:val="28"/>
          <w:szCs w:val="28"/>
        </w:rPr>
        <w:t xml:space="preserve"> как и в какой форме обратиться за поддержкой в профессиональный союз?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В уставе, положении, внутренних документах профсоюзных организаций может быть предусмотрен особый порядок обращения членов профсоюза или других работников для защиты своих трудовых и иных, связанных с ними, прав и интересов. Если же конкретного порядка в данных документах не содержится, тогда работник должен использовать письменную форму обращения в профсоюз (он приводит фактические обстоятельства дела и прилагает подтверждающие документы).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E1" w:rsidRPr="00A71955" w:rsidRDefault="00666DE1" w:rsidP="00A71955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71955">
        <w:rPr>
          <w:rFonts w:ascii="Times New Roman" w:hAnsi="Times New Roman" w:cs="Times New Roman"/>
          <w:color w:val="00B050"/>
          <w:sz w:val="28"/>
          <w:szCs w:val="28"/>
        </w:rPr>
        <w:t xml:space="preserve"> Привилегии, предусмотренные  для участников профсоюза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Работникам образования необходимо учитывать, что членство в профсоюзе может не только гарантировать представление и защиту их интересов, но и дает возможность получения различных выгод. Это, например, отдых в пансионате или санатории по льготной цене, отправка детей в оздоровительные лагеря с частичной оплатой стоимости путевки и т. д.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>В целом профсоюзы наделены законодателем значительными правами, и работникам образования нужно в полной мере пользоваться этим. По мнению автора, педагогам имеет смысл становиться членами профсоюзов и прибегать к их помощи в случае неправомерных действий администрации образовательных учреждений.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E1" w:rsidRPr="00A71955" w:rsidRDefault="00666DE1" w:rsidP="00A7195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71955">
        <w:rPr>
          <w:rFonts w:ascii="Times New Roman" w:hAnsi="Times New Roman" w:cs="Times New Roman"/>
          <w:color w:val="7030A0"/>
          <w:sz w:val="28"/>
          <w:szCs w:val="28"/>
        </w:rPr>
        <w:t xml:space="preserve">РАБОТНИКИ, НЕ ЯВЛЯЮЩИЕСЯ ЧЛЕНАМИ ПРОФСОЮЗА… 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t xml:space="preserve"> …тоже имеют право на защиту своих трудовых прав, так как, согласно статье 30 Трудового кодекса РФ, первичным профсоюзным организациям и их органам дано право </w:t>
      </w:r>
      <w:proofErr w:type="gramStart"/>
      <w:r w:rsidRPr="00A71955"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 w:rsidRPr="00A71955">
        <w:rPr>
          <w:rFonts w:ascii="Times New Roman" w:hAnsi="Times New Roman" w:cs="Times New Roman"/>
          <w:sz w:val="28"/>
          <w:szCs w:val="28"/>
        </w:rPr>
        <w:t xml:space="preserve"> на локальном уровне не только членов соответствующего профсоюза, но и всех остальных работников.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955">
        <w:rPr>
          <w:rFonts w:ascii="Times New Roman" w:hAnsi="Times New Roman" w:cs="Times New Roman"/>
          <w:sz w:val="28"/>
          <w:szCs w:val="28"/>
        </w:rPr>
        <w:lastRenderedPageBreak/>
        <w:t>Работники, не являющиеся членами профсоюза, имеют право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данной первичной профсоюзной организацией.</w:t>
      </w:r>
    </w:p>
    <w:p w:rsidR="00666DE1" w:rsidRPr="00A71955" w:rsidRDefault="00666DE1" w:rsidP="00A71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E52" w:rsidRPr="00A71955" w:rsidRDefault="00843E52" w:rsidP="00A719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3E52" w:rsidRPr="00A71955" w:rsidSect="0084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6DE1"/>
    <w:rsid w:val="00666DE1"/>
    <w:rsid w:val="00843E52"/>
    <w:rsid w:val="009A73A3"/>
    <w:rsid w:val="00A7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1888</Words>
  <Characters>10765</Characters>
  <Application>Microsoft Office Word</Application>
  <DocSecurity>0</DocSecurity>
  <Lines>89</Lines>
  <Paragraphs>25</Paragraphs>
  <ScaleCrop>false</ScaleCrop>
  <Company/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2017-11-17T05:59:00Z</dcterms:created>
  <dcterms:modified xsi:type="dcterms:W3CDTF">2017-11-17T10:13:00Z</dcterms:modified>
</cp:coreProperties>
</file>